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7ABD" w14:textId="05B72871" w:rsidR="00B16BE0" w:rsidRPr="00D47F3C" w:rsidRDefault="00196A65" w:rsidP="00B16BE0">
      <w:pPr>
        <w:jc w:val="center"/>
      </w:pPr>
      <w:r>
        <w:t>Daycare</w:t>
      </w:r>
      <w:r w:rsidR="00B16BE0">
        <w:t xml:space="preserve"> </w:t>
      </w:r>
      <w:r w:rsidR="00BD769D">
        <w:t>Teacher</w:t>
      </w:r>
    </w:p>
    <w:p w14:paraId="6F657043" w14:textId="77777777" w:rsidR="00B16BE0" w:rsidRDefault="00B16BE0" w:rsidP="00B16BE0">
      <w:pPr>
        <w:jc w:val="center"/>
      </w:pPr>
    </w:p>
    <w:p w14:paraId="21909EBF" w14:textId="1051F23B" w:rsidR="003B0D01" w:rsidRPr="003030EE" w:rsidRDefault="00F6633E" w:rsidP="003B0D01">
      <w:pPr>
        <w:pStyle w:val="Footer"/>
        <w:rPr>
          <w:rFonts w:ascii="Copperplate Gothic Light" w:hAnsi="Copperplate Gothic Light"/>
          <w:sz w:val="18"/>
          <w:szCs w:val="18"/>
        </w:rPr>
      </w:pPr>
      <w:r>
        <w:t xml:space="preserve">If you love working with toddlers and pre-school children, if you are loving, patient, humble and kind, if you come home feeling energized and fulfilled after working with children, we want to talk with you.  The daycare </w:t>
      </w:r>
      <w:r w:rsidR="006F3957">
        <w:t>teacher</w:t>
      </w:r>
      <w:r>
        <w:t xml:space="preserve"> will be part of an educational team and must be a team player.  </w:t>
      </w:r>
      <w:r w:rsidR="003B0D01" w:rsidRPr="003030EE">
        <w:t>We are a private Christian school using the Montessori philosophy</w:t>
      </w:r>
      <w:r w:rsidR="003B0D01">
        <w:t>.</w:t>
      </w:r>
    </w:p>
    <w:p w14:paraId="4426C826" w14:textId="7A17C0C0" w:rsidR="00F6633E" w:rsidRDefault="00F80779" w:rsidP="00F6633E">
      <w:r>
        <w:rPr>
          <w:noProof/>
        </w:rPr>
        <w:drawing>
          <wp:anchor distT="0" distB="0" distL="0" distR="0" simplePos="0" relativeHeight="251658240" behindDoc="1" locked="0" layoutInCell="1" allowOverlap="1" wp14:anchorId="7018D73E" wp14:editId="7C1D686B">
            <wp:simplePos x="0" y="0"/>
            <wp:positionH relativeFrom="margin">
              <wp:posOffset>4474845</wp:posOffset>
            </wp:positionH>
            <wp:positionV relativeFrom="paragraph">
              <wp:posOffset>103505</wp:posOffset>
            </wp:positionV>
            <wp:extent cx="1459865" cy="1175385"/>
            <wp:effectExtent l="133350" t="57150" r="83185" b="139065"/>
            <wp:wrapTight wrapText="bothSides">
              <wp:wrapPolygon edited="0">
                <wp:start x="282" y="-1050"/>
                <wp:lineTo x="-1973" y="-350"/>
                <wp:lineTo x="-1973" y="21005"/>
                <wp:lineTo x="1127" y="23806"/>
                <wp:lineTo x="19448" y="23806"/>
                <wp:lineTo x="21421" y="22055"/>
                <wp:lineTo x="22549" y="16804"/>
                <wp:lineTo x="22549" y="5251"/>
                <wp:lineTo x="20576" y="0"/>
                <wp:lineTo x="20294" y="-1050"/>
                <wp:lineTo x="282" y="-105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1753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92D94" w14:textId="43CBDE0F" w:rsidR="00C52E0A" w:rsidRDefault="00B16BE0" w:rsidP="000B6C4F">
      <w:r w:rsidRPr="009943D8">
        <w:t xml:space="preserve">The </w:t>
      </w:r>
      <w:r w:rsidR="00C52E0A">
        <w:t xml:space="preserve">Daycare </w:t>
      </w:r>
      <w:r w:rsidR="006F3957">
        <w:t>Teacher</w:t>
      </w:r>
      <w:r w:rsidR="00035781" w:rsidRPr="009943D8">
        <w:t xml:space="preserve"> </w:t>
      </w:r>
      <w:r w:rsidRPr="009943D8">
        <w:t xml:space="preserve">will run a learning center of </w:t>
      </w:r>
      <w:r w:rsidR="00C52E0A">
        <w:t xml:space="preserve">five </w:t>
      </w:r>
      <w:r w:rsidR="00A85868">
        <w:t>18-month</w:t>
      </w:r>
      <w:r w:rsidR="00C52E0A">
        <w:t>-old or seven 3-year-old</w:t>
      </w:r>
      <w:r w:rsidR="00B556CE">
        <w:t xml:space="preserve"> children</w:t>
      </w:r>
      <w:r w:rsidRPr="009943D8">
        <w:t xml:space="preserve">.  </w:t>
      </w:r>
      <w:r w:rsidR="00C52E0A">
        <w:t xml:space="preserve">The children will learn social skills for being in a classroom.  They will learn their colors and shapes.  They will develop fine motor skills through </w:t>
      </w:r>
      <w:r w:rsidR="00D116B9">
        <w:t>hands-on</w:t>
      </w:r>
      <w:r w:rsidR="00C52E0A">
        <w:t xml:space="preserve"> practical experiences.  The child</w:t>
      </w:r>
      <w:r w:rsidR="00B603DD">
        <w:t>ren</w:t>
      </w:r>
      <w:r w:rsidR="00C52E0A">
        <w:t xml:space="preserve"> will be introduced to letters</w:t>
      </w:r>
      <w:r w:rsidR="00B603DD">
        <w:t>,</w:t>
      </w:r>
      <w:r w:rsidR="00C52E0A">
        <w:t xml:space="preserve"> numbers</w:t>
      </w:r>
      <w:r w:rsidR="00551630">
        <w:t>,</w:t>
      </w:r>
      <w:r w:rsidR="00B603DD">
        <w:t xml:space="preserve"> and</w:t>
      </w:r>
      <w:r w:rsidR="00C52E0A">
        <w:t xml:space="preserve"> fundamental principles of the physical world around them.</w:t>
      </w:r>
    </w:p>
    <w:p w14:paraId="0CB63D18" w14:textId="77777777" w:rsidR="00C52E0A" w:rsidRDefault="00C52E0A" w:rsidP="000B6C4F"/>
    <w:p w14:paraId="46526948" w14:textId="0F4ECC49" w:rsidR="003B0D01" w:rsidRDefault="003B0D01" w:rsidP="003B0D01">
      <w:r>
        <w:t xml:space="preserve">The Daycare </w:t>
      </w:r>
      <w:r w:rsidR="006F3957">
        <w:t>Teacher</w:t>
      </w:r>
      <w:r w:rsidR="006F3957" w:rsidRPr="009943D8">
        <w:t xml:space="preserve"> </w:t>
      </w:r>
      <w:r w:rsidRPr="009943D8">
        <w:t xml:space="preserve">will be responsible for </w:t>
      </w:r>
      <w:r>
        <w:t xml:space="preserve">facilitating student learning in the center, </w:t>
      </w:r>
      <w:r w:rsidRPr="009943D8">
        <w:t>assisting student</w:t>
      </w:r>
      <w:r w:rsidR="00551630">
        <w:t>s</w:t>
      </w:r>
      <w:r w:rsidRPr="009943D8">
        <w:t xml:space="preserve"> in </w:t>
      </w:r>
      <w:r>
        <w:t>their activities</w:t>
      </w:r>
      <w:r w:rsidRPr="009943D8">
        <w:t xml:space="preserve">, monitoring students’ progress, reviewing materials with students, </w:t>
      </w:r>
      <w:r>
        <w:t>assessing</w:t>
      </w:r>
      <w:r w:rsidRPr="009943D8">
        <w:t xml:space="preserve"> </w:t>
      </w:r>
      <w:r>
        <w:t xml:space="preserve">and reporting </w:t>
      </w:r>
      <w:r w:rsidRPr="009943D8">
        <w:t>students</w:t>
      </w:r>
      <w:r>
        <w:t xml:space="preserve">’ progress using student portfolios, </w:t>
      </w:r>
      <w:r w:rsidRPr="009943D8">
        <w:t>managing the classroom</w:t>
      </w:r>
      <w:r>
        <w:t>, and leading a daily Bible lesson for their center.</w:t>
      </w:r>
    </w:p>
    <w:p w14:paraId="629DC566" w14:textId="77777777" w:rsidR="003B0D01" w:rsidRPr="004D3EAC" w:rsidRDefault="003B0D01" w:rsidP="003B0D01"/>
    <w:p w14:paraId="59AAB684" w14:textId="4E45E592" w:rsidR="003B0D01" w:rsidRDefault="00B16BE0" w:rsidP="004D3EAC">
      <w:r w:rsidRPr="004D3EAC">
        <w:t>Faculty at ACA enjoy the benefit of small classroom sizes and a healthy Christian atmosphere.</w:t>
      </w:r>
      <w:r w:rsidR="00B556CE" w:rsidRPr="004D3EAC">
        <w:t xml:space="preserve">  </w:t>
      </w:r>
      <w:r w:rsidR="004D3EAC" w:rsidRPr="004D3EAC">
        <w:t xml:space="preserve">The salary is </w:t>
      </w:r>
      <w:r w:rsidR="00035781">
        <w:t>greater than</w:t>
      </w:r>
      <w:r w:rsidR="004D3EAC" w:rsidRPr="004D3EAC">
        <w:t xml:space="preserve"> daycare centers in the area</w:t>
      </w:r>
      <w:r w:rsidR="00B603DD">
        <w:t xml:space="preserve"> and benefits are available</w:t>
      </w:r>
      <w:r w:rsidR="004D3EAC" w:rsidRPr="004D3EAC">
        <w:t>.  There is</w:t>
      </w:r>
      <w:r w:rsidR="00B603DD">
        <w:t xml:space="preserve"> also</w:t>
      </w:r>
      <w:r w:rsidR="004D3EAC" w:rsidRPr="004D3EAC">
        <w:t xml:space="preserve"> potential for advancement.  </w:t>
      </w:r>
    </w:p>
    <w:p w14:paraId="0528C557" w14:textId="77777777" w:rsidR="003B0D01" w:rsidRDefault="003B0D01" w:rsidP="004D3EAC"/>
    <w:p w14:paraId="082756DA" w14:textId="77777777" w:rsidR="00F6633E" w:rsidRPr="003030EE" w:rsidRDefault="00F6633E" w:rsidP="00F6633E">
      <w:pPr>
        <w:pStyle w:val="Footer"/>
        <w:rPr>
          <w:rFonts w:ascii="Copperplate Gothic Light" w:hAnsi="Copperplate Gothic Light"/>
          <w:sz w:val="18"/>
          <w:szCs w:val="18"/>
        </w:rPr>
      </w:pPr>
      <w:r w:rsidRPr="003030EE">
        <w:rPr>
          <w:color w:val="222222"/>
          <w:shd w:val="clear" w:color="auto" w:fill="FFFFFF"/>
        </w:rPr>
        <w:t>Amherst Christian Academy</w:t>
      </w:r>
      <w:r>
        <w:rPr>
          <w:color w:val="222222"/>
          <w:shd w:val="clear" w:color="auto" w:fill="FFFFFF"/>
        </w:rPr>
        <w:t xml:space="preserve"> (ACA)</w:t>
      </w:r>
      <w:r w:rsidRPr="003030EE">
        <w:rPr>
          <w:color w:val="222222"/>
          <w:shd w:val="clear" w:color="auto" w:fill="FFFFFF"/>
        </w:rPr>
        <w:t>, a ministry of Creekside Assembly of God, is a community of staff, students and their families committed to pursuing excellence in academics and character through a Christ-centered, research-based, affordable, education.  We strive to disciple the complete student in authentic faith and love who will influence the world for Christ</w:t>
      </w:r>
      <w:r w:rsidRPr="003030EE">
        <w:t xml:space="preserve">.  </w:t>
      </w:r>
    </w:p>
    <w:p w14:paraId="683B9E2B" w14:textId="77777777" w:rsidR="00F6633E" w:rsidRDefault="00F6633E" w:rsidP="00F6633E"/>
    <w:p w14:paraId="522FC192" w14:textId="221162D7" w:rsidR="003B0D01" w:rsidRPr="004D3EAC" w:rsidRDefault="003B0D01" w:rsidP="003B0D01">
      <w:r>
        <w:t xml:space="preserve">The daycare </w:t>
      </w:r>
      <w:r w:rsidR="006F3957">
        <w:t>teacher</w:t>
      </w:r>
      <w:r>
        <w:t xml:space="preserve"> we are looking for must have </w:t>
      </w:r>
      <w:r w:rsidR="009C0A95">
        <w:t xml:space="preserve">an </w:t>
      </w:r>
      <w:r w:rsidR="00551630">
        <w:t>Associate’s</w:t>
      </w:r>
      <w:r w:rsidR="009C0A95">
        <w:t xml:space="preserve"> degree </w:t>
      </w:r>
      <w:r w:rsidR="00551630">
        <w:t>in Early Childhood, Child Development, or a related field</w:t>
      </w:r>
      <w:r>
        <w:t xml:space="preserve">.  Montessori trained applicants with two or more years of daycare experience are preferred, however training can be provided.  </w:t>
      </w:r>
      <w:r w:rsidRPr="004D3EAC">
        <w:t xml:space="preserve">Interested applicants may send their cover letter and resume to </w:t>
      </w:r>
      <w:hyperlink r:id="rId9" w:history="1">
        <w:r w:rsidRPr="004D3EAC">
          <w:rPr>
            <w:rStyle w:val="Hyperlink"/>
            <w:color w:val="auto"/>
            <w:u w:val="none"/>
          </w:rPr>
          <w:t>principal@aca.academy</w:t>
        </w:r>
      </w:hyperlink>
      <w:r w:rsidRPr="004D3EAC">
        <w:t>.  The cover letter should be addressed to Michael Cab</w:t>
      </w:r>
      <w:r>
        <w:t>a</w:t>
      </w:r>
      <w:r w:rsidRPr="004D3EAC">
        <w:t>n.</w:t>
      </w:r>
      <w:r>
        <w:t xml:space="preserve">  </w:t>
      </w:r>
      <w:r w:rsidRPr="00C660A5">
        <w:t>This job posting will remain up until the position is filled.</w:t>
      </w:r>
    </w:p>
    <w:p w14:paraId="0D21D1BD" w14:textId="77777777" w:rsidR="003B0D01" w:rsidRPr="004D3EAC" w:rsidRDefault="003B0D01" w:rsidP="003B0D01"/>
    <w:p w14:paraId="6577EF03" w14:textId="77777777" w:rsidR="00B16BE0" w:rsidRDefault="00B16BE0" w:rsidP="00B16BE0">
      <w:r>
        <w:t xml:space="preserve">Michael </w:t>
      </w:r>
      <w:r w:rsidR="00975289">
        <w:t>Caban</w:t>
      </w:r>
    </w:p>
    <w:p w14:paraId="45193E80" w14:textId="77777777" w:rsidR="00B16BE0" w:rsidRDefault="00B16BE0" w:rsidP="00B16BE0">
      <w:r>
        <w:t>Principal</w:t>
      </w:r>
    </w:p>
    <w:p w14:paraId="747F8A5D" w14:textId="77777777" w:rsidR="00B16BE0" w:rsidRDefault="00B16BE0" w:rsidP="00B16BE0">
      <w:r>
        <w:t>2625 Tonawanda Creek Road</w:t>
      </w:r>
    </w:p>
    <w:p w14:paraId="5BEC1821" w14:textId="77777777" w:rsidR="00B16BE0" w:rsidRDefault="00B16BE0" w:rsidP="00B16BE0">
      <w:r>
        <w:t>Amherst, NY 14228</w:t>
      </w:r>
    </w:p>
    <w:p w14:paraId="0B669E0E" w14:textId="77777777" w:rsidR="00B16BE0" w:rsidRDefault="00B16BE0" w:rsidP="00B16BE0">
      <w:r>
        <w:t>Phone: (716) 689-9944</w:t>
      </w:r>
    </w:p>
    <w:p w14:paraId="7ACA406C" w14:textId="77777777" w:rsidR="00B16BE0" w:rsidRDefault="00B16BE0" w:rsidP="00B16BE0">
      <w:r>
        <w:t>Fax: (716) 564-0075</w:t>
      </w:r>
    </w:p>
    <w:p w14:paraId="3C16580F" w14:textId="77777777" w:rsidR="00B16BE0" w:rsidRDefault="00B16BE0" w:rsidP="00B16BE0">
      <w:pPr>
        <w:rPr>
          <w:rFonts w:asciiTheme="majorHAnsi" w:hAnsiTheme="majorHAnsi"/>
        </w:rPr>
      </w:pPr>
      <w:r w:rsidRPr="00BC0075">
        <w:t>www.</w:t>
      </w:r>
      <w:r>
        <w:t>aca.academy</w:t>
      </w:r>
    </w:p>
    <w:sectPr w:rsidR="00B16BE0" w:rsidSect="0024449C">
      <w:headerReference w:type="even" r:id="rId10"/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BE0D" w14:textId="77777777" w:rsidR="001161DE" w:rsidRDefault="001161DE" w:rsidP="00D74DCA">
      <w:r>
        <w:separator/>
      </w:r>
    </w:p>
  </w:endnote>
  <w:endnote w:type="continuationSeparator" w:id="0">
    <w:p w14:paraId="6EB12A3C" w14:textId="77777777" w:rsidR="001161DE" w:rsidRDefault="001161DE" w:rsidP="00D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F6A4" w14:textId="77777777" w:rsidR="000845A0" w:rsidRPr="003030EE" w:rsidRDefault="003030EE" w:rsidP="003030EE">
    <w:pPr>
      <w:pStyle w:val="Footer"/>
      <w:jc w:val="center"/>
      <w:rPr>
        <w:rFonts w:ascii="Copperplate Gothic Light" w:hAnsi="Copperplate Gothic Light"/>
        <w:sz w:val="18"/>
        <w:szCs w:val="18"/>
      </w:rPr>
    </w:pPr>
    <w:r w:rsidRPr="003030EE">
      <w:rPr>
        <w:rFonts w:ascii="Copperplate Gothic Light" w:hAnsi="Copperplate Gothic Light" w:cs="Arial"/>
        <w:color w:val="222222"/>
        <w:sz w:val="18"/>
        <w:szCs w:val="18"/>
        <w:shd w:val="clear" w:color="auto" w:fill="FFFFFF"/>
      </w:rPr>
      <w:t>Amherst Christian Academy, a ministry of Creekside Assembly of God, is a community of staff, students and their families committed to pursuing excellence in academics and character through a Christ-centered, research-based, affordable, education.  We strive to disciple the complete student in authentic faith and love who will influence the world for Christ.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AC5F" w14:textId="77777777" w:rsidR="001161DE" w:rsidRDefault="001161DE" w:rsidP="00D74DCA">
      <w:r>
        <w:separator/>
      </w:r>
    </w:p>
  </w:footnote>
  <w:footnote w:type="continuationSeparator" w:id="0">
    <w:p w14:paraId="66033419" w14:textId="77777777" w:rsidR="001161DE" w:rsidRDefault="001161DE" w:rsidP="00D7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8433" w14:textId="77777777" w:rsidR="00C36D8B" w:rsidRDefault="001D191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E1CD" w14:textId="77777777" w:rsidR="000D539A" w:rsidRPr="000D539A" w:rsidRDefault="00326FEC" w:rsidP="009106B2">
    <w:pPr>
      <w:pStyle w:val="Header"/>
      <w:tabs>
        <w:tab w:val="clear" w:pos="4680"/>
        <w:tab w:val="clear" w:pos="9360"/>
        <w:tab w:val="center" w:pos="5760"/>
      </w:tabs>
      <w:spacing w:after="180"/>
      <w:rPr>
        <w:rFonts w:ascii="Copperplate Gothic Light" w:hAnsi="Copperplate Gothic Light"/>
        <w:b/>
      </w:rPr>
    </w:pPr>
    <w:r>
      <w:rPr>
        <w:rFonts w:ascii="Copperplate Gothic Light" w:hAnsi="Copperplate Gothic Light"/>
        <w:b/>
        <w:noProof/>
      </w:rPr>
      <w:drawing>
        <wp:anchor distT="0" distB="0" distL="114300" distR="114300" simplePos="0" relativeHeight="251658240" behindDoc="0" locked="0" layoutInCell="1" allowOverlap="1" wp14:anchorId="24236BD8" wp14:editId="7DED0339">
          <wp:simplePos x="0" y="0"/>
          <wp:positionH relativeFrom="column">
            <wp:posOffset>-114300</wp:posOffset>
          </wp:positionH>
          <wp:positionV relativeFrom="paragraph">
            <wp:posOffset>0</wp:posOffset>
          </wp:positionV>
          <wp:extent cx="1162050" cy="1419225"/>
          <wp:effectExtent l="0" t="0" r="0" b="0"/>
          <wp:wrapNone/>
          <wp:docPr id="4" name="Picture 1" descr="C:\Documents and Settings\scaban.CREEKSIDE\Local Settings\Temporary Internet Files\Content.Outlook\Y3LYL5LM\ACA Logo Station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caban.CREEKSIDE\Local Settings\Temporary Internet Files\Content.Outlook\Y3LYL5LM\ACA Logo Stationar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6F493E" w14:textId="77777777" w:rsidR="00B200BD" w:rsidRDefault="009106B2" w:rsidP="00326FEC">
    <w:pPr>
      <w:pStyle w:val="Header"/>
      <w:tabs>
        <w:tab w:val="clear" w:pos="4680"/>
        <w:tab w:val="clear" w:pos="9360"/>
        <w:tab w:val="center" w:pos="5490"/>
      </w:tabs>
      <w:spacing w:after="180"/>
      <w:rPr>
        <w:rFonts w:ascii="Copperplate Gothic Light" w:hAnsi="Copperplate Gothic Light"/>
        <w:b/>
        <w:sz w:val="48"/>
        <w:szCs w:val="48"/>
      </w:rPr>
    </w:pPr>
    <w:r>
      <w:rPr>
        <w:rFonts w:ascii="Copperplate Gothic Light" w:hAnsi="Copperplate Gothic Light"/>
        <w:b/>
        <w:sz w:val="48"/>
        <w:szCs w:val="48"/>
      </w:rPr>
      <w:tab/>
    </w:r>
    <w:r w:rsidR="00B200BD" w:rsidRPr="000A3922">
      <w:rPr>
        <w:rFonts w:ascii="Copperplate Gothic Light" w:hAnsi="Copperplate Gothic Light"/>
        <w:b/>
        <w:sz w:val="48"/>
        <w:szCs w:val="48"/>
      </w:rPr>
      <w:t>Amherst Christian Academy</w:t>
    </w:r>
  </w:p>
  <w:p w14:paraId="6559AC35" w14:textId="77777777" w:rsidR="00B200BD" w:rsidRPr="000A3922" w:rsidRDefault="00944DD5" w:rsidP="00326FEC">
    <w:pPr>
      <w:pStyle w:val="Header"/>
      <w:tabs>
        <w:tab w:val="clear" w:pos="4680"/>
        <w:tab w:val="clear" w:pos="9360"/>
        <w:tab w:val="center" w:pos="5490"/>
      </w:tabs>
      <w:rPr>
        <w:rFonts w:ascii="Copperplate Gothic Light" w:hAnsi="Copperplate Gothic Light"/>
        <w:sz w:val="20"/>
        <w:szCs w:val="20"/>
      </w:rPr>
    </w:pPr>
    <w:r>
      <w:rPr>
        <w:rFonts w:ascii="Copperplate Gothic Light" w:hAnsi="Copperplate Gothic Light"/>
        <w:sz w:val="20"/>
        <w:szCs w:val="20"/>
      </w:rPr>
      <w:tab/>
    </w:r>
    <w:r w:rsidR="00B200BD" w:rsidRPr="000A3922">
      <w:rPr>
        <w:rFonts w:ascii="Copperplate Gothic Light" w:hAnsi="Copperplate Gothic Light"/>
        <w:sz w:val="20"/>
        <w:szCs w:val="20"/>
      </w:rPr>
      <w:t>2625 Tonawanda Creek Road, Amherst</w:t>
    </w:r>
    <w:r>
      <w:rPr>
        <w:rFonts w:ascii="Copperplate Gothic Light" w:hAnsi="Copperplate Gothic Light"/>
        <w:sz w:val="20"/>
        <w:szCs w:val="20"/>
      </w:rPr>
      <w:t>,</w:t>
    </w:r>
    <w:r w:rsidR="00B200BD" w:rsidRPr="000A3922">
      <w:rPr>
        <w:rFonts w:ascii="Copperplate Gothic Light" w:hAnsi="Copperplate Gothic Light"/>
        <w:sz w:val="20"/>
        <w:szCs w:val="20"/>
      </w:rPr>
      <w:t xml:space="preserve"> NY 14228</w:t>
    </w:r>
  </w:p>
  <w:p w14:paraId="3C30618B" w14:textId="77777777" w:rsidR="00B200BD" w:rsidRPr="000A3922" w:rsidRDefault="00944DD5" w:rsidP="00326FEC">
    <w:pPr>
      <w:tabs>
        <w:tab w:val="center" w:pos="5490"/>
      </w:tabs>
      <w:ind w:right="-18"/>
      <w:rPr>
        <w:rFonts w:ascii="Copperplate Gothic Light" w:hAnsi="Copperplate Gothic Light"/>
        <w:sz w:val="20"/>
        <w:szCs w:val="20"/>
      </w:rPr>
    </w:pPr>
    <w:r>
      <w:rPr>
        <w:rFonts w:ascii="Copperplate Gothic Light" w:hAnsi="Copperplate Gothic Light"/>
        <w:sz w:val="20"/>
        <w:szCs w:val="20"/>
      </w:rPr>
      <w:tab/>
    </w:r>
    <w:r w:rsidR="00B200BD" w:rsidRPr="000A3922">
      <w:rPr>
        <w:rFonts w:ascii="Copperplate Gothic Light" w:hAnsi="Copperplate Gothic Light"/>
        <w:sz w:val="20"/>
        <w:szCs w:val="20"/>
      </w:rPr>
      <w:t>Phone: (716) 689-9944    Fax: (716) 564-0075</w:t>
    </w:r>
  </w:p>
  <w:p w14:paraId="271AE7BE" w14:textId="77777777" w:rsidR="00B200BD" w:rsidRDefault="00B20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3B33"/>
    <w:multiLevelType w:val="hybridMultilevel"/>
    <w:tmpl w:val="BFC0D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420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3"/>
    <w:rsid w:val="0000513E"/>
    <w:rsid w:val="00016A46"/>
    <w:rsid w:val="0002140D"/>
    <w:rsid w:val="000266EF"/>
    <w:rsid w:val="000267AD"/>
    <w:rsid w:val="000275E0"/>
    <w:rsid w:val="00035781"/>
    <w:rsid w:val="00047A1A"/>
    <w:rsid w:val="00062E9D"/>
    <w:rsid w:val="00065057"/>
    <w:rsid w:val="00081B58"/>
    <w:rsid w:val="00081D93"/>
    <w:rsid w:val="000845A0"/>
    <w:rsid w:val="00097923"/>
    <w:rsid w:val="000A033A"/>
    <w:rsid w:val="000A30BE"/>
    <w:rsid w:val="000A3922"/>
    <w:rsid w:val="000A6048"/>
    <w:rsid w:val="000A6A49"/>
    <w:rsid w:val="000B0E07"/>
    <w:rsid w:val="000B6C4F"/>
    <w:rsid w:val="000C3B43"/>
    <w:rsid w:val="000C569B"/>
    <w:rsid w:val="000D1B6E"/>
    <w:rsid w:val="000D539A"/>
    <w:rsid w:val="00100E7E"/>
    <w:rsid w:val="00102E33"/>
    <w:rsid w:val="0010319D"/>
    <w:rsid w:val="001161DE"/>
    <w:rsid w:val="0013584D"/>
    <w:rsid w:val="00140A6D"/>
    <w:rsid w:val="00140D80"/>
    <w:rsid w:val="0014502E"/>
    <w:rsid w:val="00147AE8"/>
    <w:rsid w:val="0015320A"/>
    <w:rsid w:val="001713BE"/>
    <w:rsid w:val="001908BA"/>
    <w:rsid w:val="00196A65"/>
    <w:rsid w:val="001B0F04"/>
    <w:rsid w:val="001B613B"/>
    <w:rsid w:val="001C12A2"/>
    <w:rsid w:val="001C3DFB"/>
    <w:rsid w:val="001C538F"/>
    <w:rsid w:val="001D1913"/>
    <w:rsid w:val="001E0658"/>
    <w:rsid w:val="001E4258"/>
    <w:rsid w:val="0020238E"/>
    <w:rsid w:val="00205470"/>
    <w:rsid w:val="00206286"/>
    <w:rsid w:val="002106B2"/>
    <w:rsid w:val="00217A3B"/>
    <w:rsid w:val="00225869"/>
    <w:rsid w:val="002328C6"/>
    <w:rsid w:val="00237E06"/>
    <w:rsid w:val="0024449C"/>
    <w:rsid w:val="00247E48"/>
    <w:rsid w:val="00251AC7"/>
    <w:rsid w:val="00251DD9"/>
    <w:rsid w:val="00255B22"/>
    <w:rsid w:val="00261B46"/>
    <w:rsid w:val="002661C8"/>
    <w:rsid w:val="00271764"/>
    <w:rsid w:val="0027190A"/>
    <w:rsid w:val="00274575"/>
    <w:rsid w:val="00275225"/>
    <w:rsid w:val="002930DB"/>
    <w:rsid w:val="00295037"/>
    <w:rsid w:val="002A3617"/>
    <w:rsid w:val="002A64D5"/>
    <w:rsid w:val="002B0C18"/>
    <w:rsid w:val="002B47BD"/>
    <w:rsid w:val="002C00D5"/>
    <w:rsid w:val="002C085C"/>
    <w:rsid w:val="002E146E"/>
    <w:rsid w:val="003030EE"/>
    <w:rsid w:val="003046F6"/>
    <w:rsid w:val="003133D0"/>
    <w:rsid w:val="00321A6A"/>
    <w:rsid w:val="00326FEC"/>
    <w:rsid w:val="00336037"/>
    <w:rsid w:val="003431F4"/>
    <w:rsid w:val="003436C4"/>
    <w:rsid w:val="00351B16"/>
    <w:rsid w:val="00363E84"/>
    <w:rsid w:val="003653DC"/>
    <w:rsid w:val="00393614"/>
    <w:rsid w:val="00395D08"/>
    <w:rsid w:val="003B0D01"/>
    <w:rsid w:val="003D2A72"/>
    <w:rsid w:val="003D2FE8"/>
    <w:rsid w:val="003D4AFB"/>
    <w:rsid w:val="003D751D"/>
    <w:rsid w:val="003F454B"/>
    <w:rsid w:val="003F5A2D"/>
    <w:rsid w:val="00404090"/>
    <w:rsid w:val="00413191"/>
    <w:rsid w:val="00430EAB"/>
    <w:rsid w:val="00432F25"/>
    <w:rsid w:val="00433126"/>
    <w:rsid w:val="00443459"/>
    <w:rsid w:val="00443897"/>
    <w:rsid w:val="00446690"/>
    <w:rsid w:val="00451F17"/>
    <w:rsid w:val="004549EA"/>
    <w:rsid w:val="00454D65"/>
    <w:rsid w:val="00455AD7"/>
    <w:rsid w:val="004843A5"/>
    <w:rsid w:val="00497A88"/>
    <w:rsid w:val="004A145F"/>
    <w:rsid w:val="004A209B"/>
    <w:rsid w:val="004A69E1"/>
    <w:rsid w:val="004C366B"/>
    <w:rsid w:val="004D3EAC"/>
    <w:rsid w:val="004E194E"/>
    <w:rsid w:val="004F4632"/>
    <w:rsid w:val="004F52DD"/>
    <w:rsid w:val="004F66B6"/>
    <w:rsid w:val="004F6D4B"/>
    <w:rsid w:val="005008F1"/>
    <w:rsid w:val="00503D45"/>
    <w:rsid w:val="005079B0"/>
    <w:rsid w:val="00514486"/>
    <w:rsid w:val="00517852"/>
    <w:rsid w:val="0053600C"/>
    <w:rsid w:val="00543F57"/>
    <w:rsid w:val="00551630"/>
    <w:rsid w:val="00554C3A"/>
    <w:rsid w:val="00562066"/>
    <w:rsid w:val="00591816"/>
    <w:rsid w:val="00591E38"/>
    <w:rsid w:val="005935D7"/>
    <w:rsid w:val="005A3202"/>
    <w:rsid w:val="005B3416"/>
    <w:rsid w:val="005C5C29"/>
    <w:rsid w:val="005C5C45"/>
    <w:rsid w:val="005D4E6E"/>
    <w:rsid w:val="005D6901"/>
    <w:rsid w:val="005D699A"/>
    <w:rsid w:val="005E45EB"/>
    <w:rsid w:val="00602238"/>
    <w:rsid w:val="0061202F"/>
    <w:rsid w:val="00613800"/>
    <w:rsid w:val="00627389"/>
    <w:rsid w:val="0063657C"/>
    <w:rsid w:val="006467B6"/>
    <w:rsid w:val="0065648D"/>
    <w:rsid w:val="0068616C"/>
    <w:rsid w:val="00690A02"/>
    <w:rsid w:val="00692AA6"/>
    <w:rsid w:val="00694176"/>
    <w:rsid w:val="006A0314"/>
    <w:rsid w:val="006A090A"/>
    <w:rsid w:val="006A1FF2"/>
    <w:rsid w:val="006A7C42"/>
    <w:rsid w:val="006B0DB3"/>
    <w:rsid w:val="006B3AF0"/>
    <w:rsid w:val="006E7B86"/>
    <w:rsid w:val="006F3957"/>
    <w:rsid w:val="006F49E0"/>
    <w:rsid w:val="0070639A"/>
    <w:rsid w:val="00711278"/>
    <w:rsid w:val="00721D82"/>
    <w:rsid w:val="00723636"/>
    <w:rsid w:val="007346DF"/>
    <w:rsid w:val="00740644"/>
    <w:rsid w:val="00751E02"/>
    <w:rsid w:val="0075604E"/>
    <w:rsid w:val="00761B11"/>
    <w:rsid w:val="00764472"/>
    <w:rsid w:val="007720F1"/>
    <w:rsid w:val="007736D5"/>
    <w:rsid w:val="00777542"/>
    <w:rsid w:val="00783DA2"/>
    <w:rsid w:val="00784CF0"/>
    <w:rsid w:val="00786148"/>
    <w:rsid w:val="00797DB4"/>
    <w:rsid w:val="007A1F43"/>
    <w:rsid w:val="007A653F"/>
    <w:rsid w:val="007C2C02"/>
    <w:rsid w:val="007C5FD5"/>
    <w:rsid w:val="007E36B8"/>
    <w:rsid w:val="007E48D4"/>
    <w:rsid w:val="007F1265"/>
    <w:rsid w:val="007F15E5"/>
    <w:rsid w:val="007F4BC4"/>
    <w:rsid w:val="00820DB2"/>
    <w:rsid w:val="00826F18"/>
    <w:rsid w:val="00827D27"/>
    <w:rsid w:val="008308A0"/>
    <w:rsid w:val="00842DDF"/>
    <w:rsid w:val="0085796E"/>
    <w:rsid w:val="008617BD"/>
    <w:rsid w:val="00870078"/>
    <w:rsid w:val="00886B3D"/>
    <w:rsid w:val="008920D1"/>
    <w:rsid w:val="008923E2"/>
    <w:rsid w:val="008945CC"/>
    <w:rsid w:val="008A688A"/>
    <w:rsid w:val="008B291A"/>
    <w:rsid w:val="008C0A16"/>
    <w:rsid w:val="008D2A9C"/>
    <w:rsid w:val="008D32B2"/>
    <w:rsid w:val="008D3E95"/>
    <w:rsid w:val="008D74B8"/>
    <w:rsid w:val="008F3982"/>
    <w:rsid w:val="008F42D9"/>
    <w:rsid w:val="008F56C9"/>
    <w:rsid w:val="008F6C7F"/>
    <w:rsid w:val="00902A83"/>
    <w:rsid w:val="00906F58"/>
    <w:rsid w:val="009106B2"/>
    <w:rsid w:val="00911EF4"/>
    <w:rsid w:val="00915E90"/>
    <w:rsid w:val="0094466F"/>
    <w:rsid w:val="00944DD5"/>
    <w:rsid w:val="00952CE1"/>
    <w:rsid w:val="009554BE"/>
    <w:rsid w:val="009564E6"/>
    <w:rsid w:val="009641FC"/>
    <w:rsid w:val="0097487D"/>
    <w:rsid w:val="00975289"/>
    <w:rsid w:val="00987D0A"/>
    <w:rsid w:val="0099032F"/>
    <w:rsid w:val="009A4F72"/>
    <w:rsid w:val="009B0BB4"/>
    <w:rsid w:val="009B64F2"/>
    <w:rsid w:val="009C0A95"/>
    <w:rsid w:val="009C6A93"/>
    <w:rsid w:val="009D3ADD"/>
    <w:rsid w:val="009E0EC2"/>
    <w:rsid w:val="009E16C6"/>
    <w:rsid w:val="009E4408"/>
    <w:rsid w:val="009E57BC"/>
    <w:rsid w:val="00A03ACC"/>
    <w:rsid w:val="00A171C1"/>
    <w:rsid w:val="00A215F6"/>
    <w:rsid w:val="00A2239D"/>
    <w:rsid w:val="00A31034"/>
    <w:rsid w:val="00A34D29"/>
    <w:rsid w:val="00A3799F"/>
    <w:rsid w:val="00A50A64"/>
    <w:rsid w:val="00A52C46"/>
    <w:rsid w:val="00A62366"/>
    <w:rsid w:val="00A812BC"/>
    <w:rsid w:val="00A81CCE"/>
    <w:rsid w:val="00A83E67"/>
    <w:rsid w:val="00A85868"/>
    <w:rsid w:val="00A86166"/>
    <w:rsid w:val="00A90BFB"/>
    <w:rsid w:val="00A96FD1"/>
    <w:rsid w:val="00AA3546"/>
    <w:rsid w:val="00AB0F37"/>
    <w:rsid w:val="00AB2DEF"/>
    <w:rsid w:val="00AB315B"/>
    <w:rsid w:val="00AC0512"/>
    <w:rsid w:val="00AC7812"/>
    <w:rsid w:val="00AD6ABC"/>
    <w:rsid w:val="00AE4CB3"/>
    <w:rsid w:val="00B16BE0"/>
    <w:rsid w:val="00B174C6"/>
    <w:rsid w:val="00B200BD"/>
    <w:rsid w:val="00B35089"/>
    <w:rsid w:val="00B36420"/>
    <w:rsid w:val="00B55367"/>
    <w:rsid w:val="00B556CE"/>
    <w:rsid w:val="00B56DB7"/>
    <w:rsid w:val="00B603DD"/>
    <w:rsid w:val="00B721A7"/>
    <w:rsid w:val="00B77F83"/>
    <w:rsid w:val="00B93CD0"/>
    <w:rsid w:val="00B93DF8"/>
    <w:rsid w:val="00BB64E1"/>
    <w:rsid w:val="00BD769D"/>
    <w:rsid w:val="00C15C43"/>
    <w:rsid w:val="00C33E83"/>
    <w:rsid w:val="00C36D8B"/>
    <w:rsid w:val="00C501A2"/>
    <w:rsid w:val="00C52E0A"/>
    <w:rsid w:val="00C660A5"/>
    <w:rsid w:val="00C66C22"/>
    <w:rsid w:val="00C731A7"/>
    <w:rsid w:val="00C763BB"/>
    <w:rsid w:val="00CA6B6E"/>
    <w:rsid w:val="00CB03F8"/>
    <w:rsid w:val="00CC65FA"/>
    <w:rsid w:val="00CE02B8"/>
    <w:rsid w:val="00CF0816"/>
    <w:rsid w:val="00CF16A6"/>
    <w:rsid w:val="00CF790A"/>
    <w:rsid w:val="00D04B83"/>
    <w:rsid w:val="00D116B9"/>
    <w:rsid w:val="00D208EC"/>
    <w:rsid w:val="00D2380E"/>
    <w:rsid w:val="00D360C6"/>
    <w:rsid w:val="00D50037"/>
    <w:rsid w:val="00D5079F"/>
    <w:rsid w:val="00D50F24"/>
    <w:rsid w:val="00D520ED"/>
    <w:rsid w:val="00D7327A"/>
    <w:rsid w:val="00D735D1"/>
    <w:rsid w:val="00D74DCA"/>
    <w:rsid w:val="00D75E19"/>
    <w:rsid w:val="00D85AC5"/>
    <w:rsid w:val="00D94EA1"/>
    <w:rsid w:val="00DA5603"/>
    <w:rsid w:val="00DA622F"/>
    <w:rsid w:val="00DB6AB6"/>
    <w:rsid w:val="00DC203B"/>
    <w:rsid w:val="00DC7A29"/>
    <w:rsid w:val="00DD0E60"/>
    <w:rsid w:val="00DD258B"/>
    <w:rsid w:val="00DD52AB"/>
    <w:rsid w:val="00DE4479"/>
    <w:rsid w:val="00E145CA"/>
    <w:rsid w:val="00E162E5"/>
    <w:rsid w:val="00E21A38"/>
    <w:rsid w:val="00E3037D"/>
    <w:rsid w:val="00E31CEA"/>
    <w:rsid w:val="00E36F30"/>
    <w:rsid w:val="00E41824"/>
    <w:rsid w:val="00E560BE"/>
    <w:rsid w:val="00E56CDD"/>
    <w:rsid w:val="00E60A87"/>
    <w:rsid w:val="00E67369"/>
    <w:rsid w:val="00E739C7"/>
    <w:rsid w:val="00E74644"/>
    <w:rsid w:val="00E74F80"/>
    <w:rsid w:val="00E85F67"/>
    <w:rsid w:val="00E96DE9"/>
    <w:rsid w:val="00EA4F07"/>
    <w:rsid w:val="00EB047F"/>
    <w:rsid w:val="00EB2868"/>
    <w:rsid w:val="00EB79E1"/>
    <w:rsid w:val="00EC2D62"/>
    <w:rsid w:val="00EC46F0"/>
    <w:rsid w:val="00ED16F7"/>
    <w:rsid w:val="00F00114"/>
    <w:rsid w:val="00F1569B"/>
    <w:rsid w:val="00F17B76"/>
    <w:rsid w:val="00F17EEB"/>
    <w:rsid w:val="00F17F29"/>
    <w:rsid w:val="00F225E8"/>
    <w:rsid w:val="00F2309A"/>
    <w:rsid w:val="00F27C76"/>
    <w:rsid w:val="00F30334"/>
    <w:rsid w:val="00F318DB"/>
    <w:rsid w:val="00F450BF"/>
    <w:rsid w:val="00F5194D"/>
    <w:rsid w:val="00F623C1"/>
    <w:rsid w:val="00F64471"/>
    <w:rsid w:val="00F65B2A"/>
    <w:rsid w:val="00F6633E"/>
    <w:rsid w:val="00F66502"/>
    <w:rsid w:val="00F66F6E"/>
    <w:rsid w:val="00F80779"/>
    <w:rsid w:val="00F844D1"/>
    <w:rsid w:val="00F90680"/>
    <w:rsid w:val="00F94A18"/>
    <w:rsid w:val="00F97914"/>
    <w:rsid w:val="00FA5CB1"/>
    <w:rsid w:val="00FC1894"/>
    <w:rsid w:val="00FC5846"/>
    <w:rsid w:val="00FD0398"/>
    <w:rsid w:val="00FF1E0F"/>
    <w:rsid w:val="00FF32AB"/>
    <w:rsid w:val="00FF6603"/>
    <w:rsid w:val="00FF6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1A609"/>
  <w15:docId w15:val="{4C6CA615-6A78-4318-8634-D3307DB0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46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66F6E"/>
    <w:pPr>
      <w:keepNext/>
      <w:outlineLvl w:val="1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D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E9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F66F6E"/>
    <w:rPr>
      <w:rFonts w:ascii="Times New Roman" w:eastAsia="Times New Roman" w:hAnsi="Times New Roman" w:cs="Times New Roman"/>
      <w:b/>
      <w:bCs/>
      <w:sz w:val="20"/>
      <w:szCs w:val="24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844D1"/>
    <w:rPr>
      <w:color w:val="0000FF"/>
      <w:u w:val="single"/>
    </w:rPr>
  </w:style>
  <w:style w:type="paragraph" w:customStyle="1" w:styleId="Default">
    <w:name w:val="Default"/>
    <w:rsid w:val="003133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74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DC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3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ncipal@aca.academy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BAFFC-C28C-4ACA-9462-EAB325AC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Michael Caban</cp:lastModifiedBy>
  <cp:revision>3</cp:revision>
  <cp:lastPrinted>2021-06-03T20:13:00Z</cp:lastPrinted>
  <dcterms:created xsi:type="dcterms:W3CDTF">2023-07-19T18:54:00Z</dcterms:created>
  <dcterms:modified xsi:type="dcterms:W3CDTF">2023-07-19T18:55:00Z</dcterms:modified>
</cp:coreProperties>
</file>